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C1" w:rsidRPr="000E5442" w:rsidRDefault="000E5442" w:rsidP="0071297D">
      <w:pPr>
        <w:jc w:val="center"/>
        <w:rPr>
          <w:sz w:val="28"/>
          <w:szCs w:val="28"/>
        </w:rPr>
      </w:pPr>
      <w:r w:rsidRPr="000E544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        </w:t>
      </w:r>
      <w:r w:rsidR="00D02FC1" w:rsidRPr="000E5442">
        <w:rPr>
          <w:sz w:val="28"/>
          <w:szCs w:val="28"/>
        </w:rPr>
        <w:t>ПРИЛОЖЕНИЕ</w:t>
      </w:r>
      <w:r w:rsidRPr="000E5442">
        <w:rPr>
          <w:sz w:val="28"/>
          <w:szCs w:val="28"/>
        </w:rPr>
        <w:t xml:space="preserve"> №2</w:t>
      </w:r>
    </w:p>
    <w:p w:rsidR="00D02FC1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 xml:space="preserve">к </w:t>
      </w:r>
      <w:r w:rsidRPr="000E5442">
        <w:rPr>
          <w:sz w:val="28"/>
          <w:szCs w:val="28"/>
        </w:rPr>
        <w:t>решению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XLIII</w:t>
      </w:r>
      <w:r w:rsidRPr="000E5442">
        <w:rPr>
          <w:sz w:val="28"/>
          <w:szCs w:val="28"/>
        </w:rPr>
        <w:t xml:space="preserve"> сессии Совета</w:t>
      </w:r>
    </w:p>
    <w:p w:rsidR="000E5442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>Курчанского сельского поселения</w:t>
      </w:r>
    </w:p>
    <w:p w:rsidR="000E5442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>Темрюкского района</w:t>
      </w:r>
      <w:r w:rsidRPr="000E5442">
        <w:rPr>
          <w:sz w:val="28"/>
          <w:szCs w:val="28"/>
        </w:rPr>
        <w:t xml:space="preserve"> </w:t>
      </w:r>
      <w:r w:rsidRPr="000E5442">
        <w:rPr>
          <w:sz w:val="28"/>
          <w:szCs w:val="28"/>
          <w:lang w:val="en-US"/>
        </w:rPr>
        <w:t>III</w:t>
      </w:r>
      <w:r w:rsidRPr="000E5442">
        <w:rPr>
          <w:sz w:val="28"/>
          <w:szCs w:val="28"/>
        </w:rPr>
        <w:t xml:space="preserve"> созыва</w:t>
      </w:r>
    </w:p>
    <w:p w:rsidR="00D02FC1" w:rsidRDefault="000E5442" w:rsidP="0071297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D02FC1" w:rsidRPr="000E5442">
        <w:rPr>
          <w:sz w:val="28"/>
          <w:szCs w:val="28"/>
        </w:rPr>
        <w:t xml:space="preserve">от  </w:t>
      </w:r>
      <w:r>
        <w:rPr>
          <w:sz w:val="28"/>
          <w:szCs w:val="28"/>
        </w:rPr>
        <w:t>«</w:t>
      </w:r>
      <w:r w:rsidR="00BF2722">
        <w:rPr>
          <w:sz w:val="28"/>
          <w:szCs w:val="28"/>
        </w:rPr>
        <w:t xml:space="preserve"> 15 </w:t>
      </w:r>
      <w:r>
        <w:rPr>
          <w:sz w:val="28"/>
          <w:szCs w:val="28"/>
        </w:rPr>
        <w:t xml:space="preserve">» </w:t>
      </w:r>
      <w:r w:rsidR="00BF2722">
        <w:rPr>
          <w:sz w:val="28"/>
          <w:szCs w:val="28"/>
        </w:rPr>
        <w:t>ноября</w:t>
      </w:r>
      <w:r w:rsidR="00D02FC1" w:rsidRPr="000E5442">
        <w:rPr>
          <w:sz w:val="28"/>
          <w:szCs w:val="28"/>
        </w:rPr>
        <w:t xml:space="preserve">   № </w:t>
      </w:r>
      <w:r w:rsidR="00F3358F">
        <w:rPr>
          <w:sz w:val="28"/>
          <w:szCs w:val="28"/>
        </w:rPr>
        <w:t>___</w:t>
      </w:r>
    </w:p>
    <w:p w:rsidR="00D02FC1" w:rsidRDefault="00D02FC1" w:rsidP="0071297D">
      <w:pPr>
        <w:jc w:val="center"/>
        <w:rPr>
          <w:b/>
          <w:sz w:val="28"/>
          <w:szCs w:val="28"/>
        </w:rPr>
      </w:pPr>
    </w:p>
    <w:p w:rsidR="0071297D" w:rsidRPr="00EA4000" w:rsidRDefault="0071297D" w:rsidP="0071297D">
      <w:pPr>
        <w:jc w:val="center"/>
        <w:rPr>
          <w:b/>
          <w:sz w:val="28"/>
          <w:szCs w:val="28"/>
        </w:rPr>
      </w:pPr>
      <w:r w:rsidRPr="00EA4000">
        <w:rPr>
          <w:b/>
          <w:sz w:val="28"/>
          <w:szCs w:val="28"/>
        </w:rPr>
        <w:t>ПОЯСНИТЕЛЬНАЯ ЗАПИСКА</w:t>
      </w:r>
    </w:p>
    <w:p w:rsidR="0071297D" w:rsidRDefault="000E5442" w:rsidP="007129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5442" w:rsidRPr="000E5442" w:rsidRDefault="000E5442" w:rsidP="00575894">
      <w:pPr>
        <w:pStyle w:val="aa"/>
        <w:tabs>
          <w:tab w:val="left" w:pos="9639"/>
        </w:tabs>
        <w:spacing w:after="0"/>
        <w:ind w:left="0" w:firstLine="851"/>
        <w:jc w:val="both"/>
        <w:rPr>
          <w:spacing w:val="-6"/>
          <w:sz w:val="28"/>
          <w:szCs w:val="28"/>
        </w:rPr>
      </w:pPr>
      <w:r w:rsidRPr="000E5442">
        <w:rPr>
          <w:spacing w:val="-6"/>
          <w:sz w:val="28"/>
          <w:szCs w:val="28"/>
        </w:rPr>
        <w:t xml:space="preserve">Индикативный план социально-экономического развития </w:t>
      </w:r>
      <w:r w:rsidR="00DF470B">
        <w:rPr>
          <w:spacing w:val="-6"/>
          <w:sz w:val="28"/>
          <w:szCs w:val="28"/>
        </w:rPr>
        <w:t xml:space="preserve">Курчанского </w:t>
      </w:r>
      <w:r w:rsidRPr="000E5442">
        <w:rPr>
          <w:spacing w:val="-6"/>
          <w:sz w:val="28"/>
          <w:szCs w:val="28"/>
        </w:rPr>
        <w:t>сельско</w:t>
      </w:r>
      <w:r w:rsidR="00DF470B">
        <w:rPr>
          <w:spacing w:val="-6"/>
          <w:sz w:val="28"/>
          <w:szCs w:val="28"/>
        </w:rPr>
        <w:t>го</w:t>
      </w:r>
      <w:r w:rsidRPr="000E5442">
        <w:rPr>
          <w:spacing w:val="-6"/>
          <w:sz w:val="28"/>
          <w:szCs w:val="28"/>
        </w:rPr>
        <w:t xml:space="preserve"> поселени</w:t>
      </w:r>
      <w:r w:rsidR="00DF470B">
        <w:rPr>
          <w:spacing w:val="-6"/>
          <w:sz w:val="28"/>
          <w:szCs w:val="28"/>
        </w:rPr>
        <w:t>я</w:t>
      </w:r>
      <w:r w:rsidRPr="000E5442">
        <w:rPr>
          <w:spacing w:val="-6"/>
          <w:sz w:val="28"/>
          <w:szCs w:val="28"/>
        </w:rPr>
        <w:t xml:space="preserve"> </w:t>
      </w:r>
      <w:r w:rsidR="00DF470B">
        <w:rPr>
          <w:spacing w:val="-6"/>
          <w:sz w:val="28"/>
          <w:szCs w:val="28"/>
        </w:rPr>
        <w:t xml:space="preserve">Темрюкского района </w:t>
      </w:r>
      <w:r w:rsidRPr="000E5442">
        <w:rPr>
          <w:spacing w:val="-6"/>
          <w:sz w:val="28"/>
          <w:szCs w:val="28"/>
        </w:rPr>
        <w:t>на 201</w:t>
      </w:r>
      <w:r w:rsidR="00DF470B">
        <w:rPr>
          <w:spacing w:val="-6"/>
          <w:sz w:val="28"/>
          <w:szCs w:val="28"/>
        </w:rPr>
        <w:t>5</w:t>
      </w:r>
      <w:r w:rsidRPr="000E5442">
        <w:rPr>
          <w:spacing w:val="-6"/>
          <w:sz w:val="28"/>
          <w:szCs w:val="28"/>
        </w:rPr>
        <w:t xml:space="preserve"> год, был утвержден Решение</w:t>
      </w:r>
      <w:r w:rsidR="00DF470B">
        <w:rPr>
          <w:spacing w:val="-6"/>
          <w:sz w:val="28"/>
          <w:szCs w:val="28"/>
        </w:rPr>
        <w:t xml:space="preserve">м </w:t>
      </w:r>
      <w:r w:rsidR="00DF470B">
        <w:rPr>
          <w:spacing w:val="-6"/>
          <w:sz w:val="28"/>
          <w:szCs w:val="28"/>
          <w:lang w:val="en-US"/>
        </w:rPr>
        <w:t>V</w:t>
      </w:r>
      <w:r w:rsidR="005B3891">
        <w:rPr>
          <w:spacing w:val="-6"/>
          <w:sz w:val="28"/>
          <w:szCs w:val="28"/>
          <w:lang w:val="en-US"/>
        </w:rPr>
        <w:t>II</w:t>
      </w:r>
      <w:r w:rsidR="00DF470B" w:rsidRPr="00DF470B">
        <w:rPr>
          <w:spacing w:val="-6"/>
          <w:sz w:val="28"/>
          <w:szCs w:val="28"/>
        </w:rPr>
        <w:t xml:space="preserve"> </w:t>
      </w:r>
      <w:r w:rsidR="00DF470B">
        <w:rPr>
          <w:spacing w:val="-6"/>
          <w:sz w:val="28"/>
          <w:szCs w:val="28"/>
        </w:rPr>
        <w:t>сессии</w:t>
      </w:r>
      <w:r w:rsidRPr="000E5442">
        <w:rPr>
          <w:spacing w:val="-6"/>
          <w:sz w:val="28"/>
          <w:szCs w:val="28"/>
        </w:rPr>
        <w:t xml:space="preserve"> Совета </w:t>
      </w:r>
      <w:r w:rsidR="00DF470B">
        <w:rPr>
          <w:spacing w:val="-6"/>
          <w:sz w:val="28"/>
          <w:szCs w:val="28"/>
        </w:rPr>
        <w:t xml:space="preserve">Курчанского </w:t>
      </w:r>
      <w:r w:rsidR="00DF470B" w:rsidRPr="000E5442">
        <w:rPr>
          <w:spacing w:val="-6"/>
          <w:sz w:val="28"/>
          <w:szCs w:val="28"/>
        </w:rPr>
        <w:t>сельско</w:t>
      </w:r>
      <w:r w:rsidR="00DF470B">
        <w:rPr>
          <w:spacing w:val="-6"/>
          <w:sz w:val="28"/>
          <w:szCs w:val="28"/>
        </w:rPr>
        <w:t>го</w:t>
      </w:r>
      <w:r w:rsidR="00DF470B" w:rsidRPr="000E5442">
        <w:rPr>
          <w:spacing w:val="-6"/>
          <w:sz w:val="28"/>
          <w:szCs w:val="28"/>
        </w:rPr>
        <w:t xml:space="preserve"> поселени</w:t>
      </w:r>
      <w:r w:rsidR="00DF470B">
        <w:rPr>
          <w:spacing w:val="-6"/>
          <w:sz w:val="28"/>
          <w:szCs w:val="28"/>
        </w:rPr>
        <w:t>я</w:t>
      </w:r>
      <w:r w:rsidR="00DF470B" w:rsidRPr="000E5442">
        <w:rPr>
          <w:spacing w:val="-6"/>
          <w:sz w:val="28"/>
          <w:szCs w:val="28"/>
        </w:rPr>
        <w:t xml:space="preserve"> </w:t>
      </w:r>
      <w:r w:rsidR="00DF470B">
        <w:rPr>
          <w:spacing w:val="-6"/>
          <w:sz w:val="28"/>
          <w:szCs w:val="28"/>
        </w:rPr>
        <w:t>Темрюкского района</w:t>
      </w:r>
      <w:r w:rsidR="00DF470B" w:rsidRPr="000E5442">
        <w:rPr>
          <w:spacing w:val="-6"/>
          <w:sz w:val="28"/>
          <w:szCs w:val="28"/>
        </w:rPr>
        <w:t xml:space="preserve"> </w:t>
      </w:r>
      <w:r w:rsidR="00DF470B" w:rsidRPr="00DF470B">
        <w:rPr>
          <w:spacing w:val="-6"/>
          <w:sz w:val="28"/>
          <w:szCs w:val="28"/>
        </w:rPr>
        <w:t xml:space="preserve"> </w:t>
      </w:r>
      <w:r w:rsidR="00DF470B">
        <w:rPr>
          <w:spacing w:val="-6"/>
          <w:sz w:val="28"/>
          <w:szCs w:val="28"/>
          <w:lang w:val="en-US"/>
        </w:rPr>
        <w:t>III</w:t>
      </w:r>
      <w:r w:rsidR="00DF470B" w:rsidRPr="00DF470B">
        <w:rPr>
          <w:spacing w:val="-6"/>
          <w:sz w:val="28"/>
          <w:szCs w:val="28"/>
        </w:rPr>
        <w:t xml:space="preserve"> </w:t>
      </w:r>
      <w:r w:rsidR="00DF470B">
        <w:rPr>
          <w:spacing w:val="-6"/>
          <w:sz w:val="28"/>
          <w:szCs w:val="28"/>
        </w:rPr>
        <w:t xml:space="preserve">созыва </w:t>
      </w:r>
      <w:r w:rsidRPr="000E5442">
        <w:rPr>
          <w:spacing w:val="-6"/>
          <w:sz w:val="28"/>
          <w:szCs w:val="28"/>
        </w:rPr>
        <w:t>от 2</w:t>
      </w:r>
      <w:r w:rsidR="005B3891">
        <w:rPr>
          <w:spacing w:val="-6"/>
          <w:sz w:val="28"/>
          <w:szCs w:val="28"/>
        </w:rPr>
        <w:t>5 декабря</w:t>
      </w:r>
      <w:r w:rsidR="00DF470B">
        <w:rPr>
          <w:spacing w:val="-6"/>
          <w:sz w:val="28"/>
          <w:szCs w:val="28"/>
        </w:rPr>
        <w:t xml:space="preserve"> 2014 года № </w:t>
      </w:r>
      <w:r w:rsidR="005B3891">
        <w:rPr>
          <w:spacing w:val="-6"/>
          <w:sz w:val="28"/>
          <w:szCs w:val="28"/>
        </w:rPr>
        <w:t>32</w:t>
      </w:r>
      <w:r w:rsidRPr="000E5442">
        <w:rPr>
          <w:spacing w:val="-6"/>
          <w:sz w:val="28"/>
          <w:szCs w:val="28"/>
        </w:rPr>
        <w:t>.</w:t>
      </w:r>
    </w:p>
    <w:p w:rsidR="000E5442" w:rsidRPr="000E5442" w:rsidRDefault="00DF470B" w:rsidP="00575894">
      <w:pPr>
        <w:pStyle w:val="a3"/>
        <w:spacing w:after="0"/>
        <w:ind w:firstLine="851"/>
        <w:jc w:val="both"/>
        <w:rPr>
          <w:sz w:val="28"/>
          <w:szCs w:val="28"/>
        </w:rPr>
      </w:pPr>
      <w:r w:rsidRPr="000E5442">
        <w:rPr>
          <w:sz w:val="28"/>
          <w:szCs w:val="28"/>
        </w:rPr>
        <w:t xml:space="preserve">Итоги развития экономики Курчанского сельского поселения Темрюкского района </w:t>
      </w:r>
      <w:r>
        <w:rPr>
          <w:sz w:val="28"/>
          <w:szCs w:val="28"/>
        </w:rPr>
        <w:t xml:space="preserve">(далее – Поселение) </w:t>
      </w:r>
      <w:r w:rsidRPr="000E5442">
        <w:rPr>
          <w:sz w:val="28"/>
          <w:szCs w:val="28"/>
        </w:rPr>
        <w:t>за 201</w:t>
      </w:r>
      <w:r>
        <w:rPr>
          <w:sz w:val="28"/>
          <w:szCs w:val="28"/>
        </w:rPr>
        <w:t>5</w:t>
      </w:r>
      <w:r w:rsidRPr="000E5442">
        <w:rPr>
          <w:sz w:val="28"/>
          <w:szCs w:val="28"/>
        </w:rPr>
        <w:t xml:space="preserve"> год в целом свидетельствует о стабил</w:t>
      </w:r>
      <w:r w:rsidR="00747541">
        <w:rPr>
          <w:sz w:val="28"/>
          <w:szCs w:val="28"/>
        </w:rPr>
        <w:t>изации</w:t>
      </w:r>
      <w:r>
        <w:rPr>
          <w:sz w:val="28"/>
          <w:szCs w:val="28"/>
        </w:rPr>
        <w:t xml:space="preserve"> развити</w:t>
      </w:r>
      <w:r w:rsidR="00747541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E5442">
        <w:rPr>
          <w:sz w:val="28"/>
          <w:szCs w:val="28"/>
        </w:rPr>
        <w:t>основных отраслей хозяйственного комплекса</w:t>
      </w:r>
      <w:r>
        <w:rPr>
          <w:sz w:val="28"/>
          <w:szCs w:val="28"/>
        </w:rPr>
        <w:t xml:space="preserve"> Поселения</w:t>
      </w:r>
      <w:r w:rsidRPr="000E5442">
        <w:rPr>
          <w:sz w:val="28"/>
          <w:szCs w:val="28"/>
        </w:rPr>
        <w:t xml:space="preserve">. </w:t>
      </w:r>
    </w:p>
    <w:p w:rsidR="0071297D" w:rsidRDefault="00045CF2" w:rsidP="00575894">
      <w:pPr>
        <w:pStyle w:val="a3"/>
        <w:spacing w:after="0"/>
        <w:ind w:firstLine="851"/>
        <w:jc w:val="both"/>
        <w:rPr>
          <w:sz w:val="28"/>
          <w:szCs w:val="28"/>
        </w:rPr>
      </w:pPr>
      <w:r w:rsidRPr="000E5442">
        <w:rPr>
          <w:bCs/>
          <w:sz w:val="28"/>
          <w:szCs w:val="28"/>
        </w:rPr>
        <w:t>В</w:t>
      </w:r>
      <w:r w:rsidR="0071297D" w:rsidRPr="000E5442">
        <w:rPr>
          <w:bCs/>
          <w:sz w:val="28"/>
          <w:szCs w:val="28"/>
        </w:rPr>
        <w:t xml:space="preserve"> ходе </w:t>
      </w:r>
      <w:r w:rsidR="005B3891">
        <w:rPr>
          <w:bCs/>
          <w:sz w:val="28"/>
          <w:szCs w:val="28"/>
        </w:rPr>
        <w:t xml:space="preserve">подготовки отчетных данных выполнения </w:t>
      </w:r>
      <w:r w:rsidR="0071297D" w:rsidRPr="000E5442">
        <w:rPr>
          <w:sz w:val="28"/>
          <w:szCs w:val="28"/>
        </w:rPr>
        <w:t>индикативного плана социально-экономического развития Курчанского</w:t>
      </w:r>
      <w:r w:rsidR="0071297D" w:rsidRPr="000E5442">
        <w:rPr>
          <w:b/>
          <w:sz w:val="28"/>
          <w:szCs w:val="28"/>
        </w:rPr>
        <w:t xml:space="preserve"> </w:t>
      </w:r>
      <w:r w:rsidR="0071297D" w:rsidRPr="000E5442">
        <w:rPr>
          <w:bCs/>
          <w:sz w:val="28"/>
          <w:szCs w:val="28"/>
        </w:rPr>
        <w:t>сельского поселении Темрюкского района</w:t>
      </w:r>
      <w:r w:rsidR="00E60B73" w:rsidRPr="000E5442">
        <w:rPr>
          <w:sz w:val="28"/>
          <w:szCs w:val="28"/>
        </w:rPr>
        <w:t xml:space="preserve"> за 201</w:t>
      </w:r>
      <w:r w:rsidR="005152B7">
        <w:rPr>
          <w:sz w:val="28"/>
          <w:szCs w:val="28"/>
        </w:rPr>
        <w:t>5</w:t>
      </w:r>
      <w:r w:rsidR="0071297D" w:rsidRPr="000E5442">
        <w:rPr>
          <w:sz w:val="28"/>
          <w:szCs w:val="28"/>
        </w:rPr>
        <w:t xml:space="preserve"> год</w:t>
      </w:r>
      <w:r w:rsidR="0071297D">
        <w:rPr>
          <w:sz w:val="28"/>
          <w:szCs w:val="28"/>
        </w:rPr>
        <w:t xml:space="preserve"> использовалась информация, </w:t>
      </w:r>
      <w:r w:rsidR="005152B7">
        <w:rPr>
          <w:sz w:val="28"/>
          <w:szCs w:val="28"/>
        </w:rPr>
        <w:t xml:space="preserve">предоставленная </w:t>
      </w:r>
      <w:r w:rsidR="0071297D">
        <w:rPr>
          <w:sz w:val="28"/>
          <w:szCs w:val="28"/>
        </w:rPr>
        <w:t xml:space="preserve"> организац</w:t>
      </w:r>
      <w:r w:rsidR="005152B7">
        <w:rPr>
          <w:sz w:val="28"/>
          <w:szCs w:val="28"/>
        </w:rPr>
        <w:t xml:space="preserve">иями и </w:t>
      </w:r>
      <w:r w:rsidR="0071297D">
        <w:rPr>
          <w:sz w:val="28"/>
          <w:szCs w:val="28"/>
        </w:rPr>
        <w:t>предприяти</w:t>
      </w:r>
      <w:r w:rsidR="005152B7">
        <w:rPr>
          <w:sz w:val="28"/>
          <w:szCs w:val="28"/>
        </w:rPr>
        <w:t>ями</w:t>
      </w:r>
      <w:r w:rsidR="0071297D">
        <w:rPr>
          <w:sz w:val="28"/>
          <w:szCs w:val="28"/>
        </w:rPr>
        <w:t xml:space="preserve"> всех форм собственности, данных </w:t>
      </w:r>
      <w:r w:rsidR="005152B7">
        <w:rPr>
          <w:sz w:val="28"/>
          <w:szCs w:val="28"/>
        </w:rPr>
        <w:t xml:space="preserve">книг </w:t>
      </w:r>
      <w:r w:rsidR="0071297D">
        <w:rPr>
          <w:sz w:val="28"/>
          <w:szCs w:val="28"/>
        </w:rPr>
        <w:t>похозяйственн</w:t>
      </w:r>
      <w:r w:rsidR="005152B7">
        <w:rPr>
          <w:sz w:val="28"/>
          <w:szCs w:val="28"/>
        </w:rPr>
        <w:t>ого учета и информация, предоставленная администрацией муниципального образовании Темрюкский район</w:t>
      </w:r>
      <w:r w:rsidR="0071297D">
        <w:rPr>
          <w:sz w:val="28"/>
          <w:szCs w:val="28"/>
        </w:rPr>
        <w:t>.</w:t>
      </w:r>
    </w:p>
    <w:p w:rsidR="003028AB" w:rsidRPr="003028AB" w:rsidRDefault="003028AB" w:rsidP="00AB383D">
      <w:pPr>
        <w:pStyle w:val="aa"/>
        <w:tabs>
          <w:tab w:val="left" w:pos="9639"/>
        </w:tabs>
        <w:spacing w:after="0"/>
        <w:ind w:left="0" w:firstLine="851"/>
        <w:jc w:val="both"/>
        <w:rPr>
          <w:sz w:val="28"/>
          <w:szCs w:val="28"/>
        </w:rPr>
      </w:pPr>
      <w:r w:rsidRPr="003028AB">
        <w:rPr>
          <w:sz w:val="28"/>
          <w:szCs w:val="28"/>
        </w:rPr>
        <w:t xml:space="preserve">Выполнение показателей индикативного плана социально-экономического развития </w:t>
      </w:r>
      <w:r>
        <w:rPr>
          <w:sz w:val="28"/>
          <w:szCs w:val="28"/>
        </w:rPr>
        <w:t xml:space="preserve">Поселения за 2015 </w:t>
      </w:r>
      <w:r w:rsidRPr="003028AB">
        <w:rPr>
          <w:sz w:val="28"/>
          <w:szCs w:val="28"/>
        </w:rPr>
        <w:t xml:space="preserve">год в разрезе основных </w:t>
      </w:r>
      <w:r>
        <w:rPr>
          <w:sz w:val="28"/>
          <w:szCs w:val="28"/>
        </w:rPr>
        <w:t xml:space="preserve">показателей </w:t>
      </w:r>
      <w:r w:rsidRPr="003028AB">
        <w:rPr>
          <w:sz w:val="28"/>
          <w:szCs w:val="28"/>
        </w:rPr>
        <w:t xml:space="preserve">деятельности представлено </w:t>
      </w:r>
      <w:r>
        <w:rPr>
          <w:sz w:val="28"/>
          <w:szCs w:val="28"/>
        </w:rPr>
        <w:t xml:space="preserve">в анализе выполнения плана </w:t>
      </w:r>
      <w:r w:rsidRPr="000E5442">
        <w:rPr>
          <w:spacing w:val="-6"/>
          <w:sz w:val="28"/>
          <w:szCs w:val="28"/>
        </w:rPr>
        <w:t xml:space="preserve">социально-экономического развития </w:t>
      </w:r>
      <w:r>
        <w:rPr>
          <w:spacing w:val="-6"/>
          <w:sz w:val="28"/>
          <w:szCs w:val="28"/>
        </w:rPr>
        <w:t xml:space="preserve">Курчанского </w:t>
      </w:r>
      <w:r w:rsidRPr="000E5442">
        <w:rPr>
          <w:spacing w:val="-6"/>
          <w:sz w:val="28"/>
          <w:szCs w:val="28"/>
        </w:rPr>
        <w:t>сельско</w:t>
      </w:r>
      <w:r>
        <w:rPr>
          <w:spacing w:val="-6"/>
          <w:sz w:val="28"/>
          <w:szCs w:val="28"/>
        </w:rPr>
        <w:t>го</w:t>
      </w:r>
      <w:r w:rsidRPr="000E5442">
        <w:rPr>
          <w:spacing w:val="-6"/>
          <w:sz w:val="28"/>
          <w:szCs w:val="28"/>
        </w:rPr>
        <w:t xml:space="preserve"> поселени</w:t>
      </w:r>
      <w:r>
        <w:rPr>
          <w:spacing w:val="-6"/>
          <w:sz w:val="28"/>
          <w:szCs w:val="28"/>
        </w:rPr>
        <w:t>я</w:t>
      </w:r>
      <w:r w:rsidRPr="000E544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Темрюкского района (приложение №1 к Решению)</w:t>
      </w:r>
    </w:p>
    <w:p w:rsidR="008E5970" w:rsidRDefault="008E5970" w:rsidP="00921FC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Позитивная динамика развития сектора экономики положительно повлияла </w:t>
      </w:r>
      <w:r w:rsidR="007F1BC8">
        <w:rPr>
          <w:sz w:val="28"/>
          <w:szCs w:val="28"/>
        </w:rPr>
        <w:t>на основные показатели, характеризующие уровень доходов населения. Денежные доходы населения</w:t>
      </w:r>
      <w:r w:rsidR="004601AD">
        <w:rPr>
          <w:sz w:val="28"/>
          <w:szCs w:val="28"/>
        </w:rPr>
        <w:t xml:space="preserve"> (среднедушевой денежный доход)</w:t>
      </w:r>
      <w:r w:rsidR="007F1BC8">
        <w:rPr>
          <w:sz w:val="28"/>
          <w:szCs w:val="28"/>
        </w:rPr>
        <w:t xml:space="preserve"> в 201</w:t>
      </w:r>
      <w:r w:rsidR="00BD1E96">
        <w:rPr>
          <w:sz w:val="28"/>
          <w:szCs w:val="28"/>
        </w:rPr>
        <w:t>5</w:t>
      </w:r>
      <w:r w:rsidR="007F1BC8">
        <w:rPr>
          <w:sz w:val="28"/>
          <w:szCs w:val="28"/>
        </w:rPr>
        <w:t xml:space="preserve"> году повысились на </w:t>
      </w:r>
      <w:r w:rsidR="00BD1E96">
        <w:rPr>
          <w:sz w:val="28"/>
          <w:szCs w:val="28"/>
        </w:rPr>
        <w:t>4,25</w:t>
      </w:r>
      <w:r w:rsidR="007F1BC8">
        <w:rPr>
          <w:sz w:val="28"/>
          <w:szCs w:val="28"/>
        </w:rPr>
        <w:t xml:space="preserve">%, </w:t>
      </w:r>
      <w:r w:rsidR="00BD1E96">
        <w:rPr>
          <w:sz w:val="28"/>
          <w:szCs w:val="28"/>
        </w:rPr>
        <w:t xml:space="preserve">по сравнению с 2014 годом </w:t>
      </w:r>
      <w:r w:rsidR="007F1BC8">
        <w:rPr>
          <w:sz w:val="28"/>
          <w:szCs w:val="28"/>
        </w:rPr>
        <w:t xml:space="preserve">за счет </w:t>
      </w:r>
      <w:r w:rsidR="00BD1E96">
        <w:rPr>
          <w:sz w:val="28"/>
          <w:szCs w:val="28"/>
        </w:rPr>
        <w:t>увеличения доходов от предпринимательской деятельности, доходов с личного подсобного хозяйства, роста пенсионного обеспечения и иных доходов</w:t>
      </w:r>
      <w:r w:rsidR="005152B7">
        <w:rPr>
          <w:sz w:val="28"/>
          <w:szCs w:val="28"/>
        </w:rPr>
        <w:t xml:space="preserve"> населения</w:t>
      </w:r>
      <w:r w:rsidR="007F1BC8">
        <w:rPr>
          <w:sz w:val="28"/>
          <w:szCs w:val="28"/>
        </w:rPr>
        <w:t>.</w:t>
      </w:r>
      <w:r w:rsidR="00747541">
        <w:rPr>
          <w:sz w:val="28"/>
          <w:szCs w:val="28"/>
        </w:rPr>
        <w:t xml:space="preserve"> Среднемесячная заработная плата, по сравнению с 2014 годом, осталась на прежнем уровне </w:t>
      </w:r>
      <w:r w:rsidR="008810ED">
        <w:rPr>
          <w:sz w:val="28"/>
          <w:szCs w:val="28"/>
        </w:rPr>
        <w:t>–</w:t>
      </w:r>
      <w:r w:rsidR="00747541">
        <w:rPr>
          <w:sz w:val="28"/>
          <w:szCs w:val="28"/>
        </w:rPr>
        <w:t xml:space="preserve"> </w:t>
      </w:r>
      <w:r w:rsidR="008810ED">
        <w:rPr>
          <w:sz w:val="28"/>
          <w:szCs w:val="28"/>
        </w:rPr>
        <w:t>12643,00 руб.</w:t>
      </w:r>
    </w:p>
    <w:p w:rsidR="005152B7" w:rsidRDefault="007F1BC8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экономически активного населения и численность занятых в экономике людей </w:t>
      </w:r>
      <w:r w:rsidR="00BD1E96">
        <w:rPr>
          <w:sz w:val="28"/>
          <w:szCs w:val="28"/>
        </w:rPr>
        <w:t xml:space="preserve">не значительно снизилась по сравнению с 2014 годом на 558 человек и составила 91,415 % </w:t>
      </w:r>
      <w:r w:rsidR="000374ED">
        <w:rPr>
          <w:sz w:val="28"/>
          <w:szCs w:val="28"/>
        </w:rPr>
        <w:t>. П</w:t>
      </w:r>
      <w:r w:rsidR="00BD1E96">
        <w:rPr>
          <w:sz w:val="28"/>
          <w:szCs w:val="28"/>
        </w:rPr>
        <w:t>о сравнению с</w:t>
      </w:r>
      <w:r w:rsidR="005152B7">
        <w:rPr>
          <w:sz w:val="28"/>
          <w:szCs w:val="28"/>
        </w:rPr>
        <w:t xml:space="preserve"> </w:t>
      </w:r>
      <w:r w:rsidR="00BD1E96">
        <w:rPr>
          <w:sz w:val="28"/>
          <w:szCs w:val="28"/>
        </w:rPr>
        <w:t>прогнозом на 20</w:t>
      </w:r>
      <w:r w:rsidR="00431B58">
        <w:rPr>
          <w:sz w:val="28"/>
          <w:szCs w:val="28"/>
        </w:rPr>
        <w:t>1</w:t>
      </w:r>
      <w:r w:rsidR="00BD1E96">
        <w:rPr>
          <w:sz w:val="28"/>
          <w:szCs w:val="28"/>
        </w:rPr>
        <w:t>5 год</w:t>
      </w:r>
      <w:r w:rsidR="000374ED">
        <w:rPr>
          <w:sz w:val="28"/>
          <w:szCs w:val="28"/>
        </w:rPr>
        <w:t xml:space="preserve"> снижение показателя составило 91,4 %</w:t>
      </w:r>
      <w:r w:rsidR="00BD1E96">
        <w:rPr>
          <w:sz w:val="28"/>
          <w:szCs w:val="28"/>
        </w:rPr>
        <w:t>.</w:t>
      </w:r>
      <w:r w:rsidR="005152B7">
        <w:rPr>
          <w:sz w:val="28"/>
          <w:szCs w:val="28"/>
        </w:rPr>
        <w:t xml:space="preserve"> </w:t>
      </w:r>
    </w:p>
    <w:p w:rsidR="00921FC7" w:rsidRPr="00BC788D" w:rsidRDefault="005152B7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Промышленная деятельность</w:t>
      </w:r>
      <w:r w:rsidR="00921FC7">
        <w:rPr>
          <w:sz w:val="28"/>
          <w:szCs w:val="28"/>
        </w:rPr>
        <w:t xml:space="preserve"> Курчанского сельского поселения Темрюкского района </w:t>
      </w:r>
      <w:r>
        <w:rPr>
          <w:sz w:val="28"/>
          <w:szCs w:val="28"/>
        </w:rPr>
        <w:t>формируется</w:t>
      </w:r>
      <w:r w:rsidR="00921FC7">
        <w:rPr>
          <w:sz w:val="28"/>
          <w:szCs w:val="28"/>
        </w:rPr>
        <w:t xml:space="preserve"> из продукции</w:t>
      </w:r>
      <w:r>
        <w:rPr>
          <w:sz w:val="28"/>
          <w:szCs w:val="28"/>
        </w:rPr>
        <w:t xml:space="preserve"> деятельности</w:t>
      </w:r>
      <w:r w:rsidR="00921FC7">
        <w:rPr>
          <w:sz w:val="28"/>
          <w:szCs w:val="28"/>
        </w:rPr>
        <w:t xml:space="preserve"> обрабатывающего производства</w:t>
      </w:r>
      <w:r>
        <w:rPr>
          <w:sz w:val="28"/>
          <w:szCs w:val="28"/>
        </w:rPr>
        <w:t xml:space="preserve"> и производства и распределения </w:t>
      </w:r>
      <w:r w:rsidR="00007EBE">
        <w:rPr>
          <w:sz w:val="28"/>
          <w:szCs w:val="28"/>
        </w:rPr>
        <w:t xml:space="preserve">электроэнергии, газа и воды. В 2015 году за счет снижения обрабатывающего производства на 32,4% , произошло снижение промышленной деятельности в </w:t>
      </w:r>
      <w:r w:rsidR="00007EBE">
        <w:rPr>
          <w:sz w:val="28"/>
          <w:szCs w:val="28"/>
        </w:rPr>
        <w:lastRenderedPageBreak/>
        <w:t>целом на 17,4 %. по сравнению с прогнозом на 2015год</w:t>
      </w:r>
      <w:r w:rsidR="00431B58">
        <w:rPr>
          <w:sz w:val="28"/>
          <w:szCs w:val="28"/>
        </w:rPr>
        <w:t>, но в сравнении с 2014годом показатели повысились на 0,276 млн.руб. – 101,157%</w:t>
      </w:r>
    </w:p>
    <w:p w:rsidR="000B44DD" w:rsidRDefault="007B38BE" w:rsidP="00792B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Валовая продукция сельского хозяйства во всех категориях </w:t>
      </w:r>
      <w:r w:rsidR="000B44DD">
        <w:rPr>
          <w:sz w:val="28"/>
          <w:szCs w:val="28"/>
        </w:rPr>
        <w:t xml:space="preserve">хозяйств в </w:t>
      </w:r>
      <w:r w:rsidR="00792BED">
        <w:rPr>
          <w:sz w:val="28"/>
          <w:szCs w:val="28"/>
        </w:rPr>
        <w:t>2015 году составила 170,5 млн.руб. при</w:t>
      </w:r>
      <w:r w:rsidR="000B44DD">
        <w:rPr>
          <w:sz w:val="28"/>
          <w:szCs w:val="28"/>
        </w:rPr>
        <w:t>рос</w:t>
      </w:r>
      <w:r w:rsidR="004E3751">
        <w:rPr>
          <w:sz w:val="28"/>
          <w:szCs w:val="28"/>
        </w:rPr>
        <w:t>т</w:t>
      </w:r>
      <w:r w:rsidR="00792BED">
        <w:rPr>
          <w:sz w:val="28"/>
          <w:szCs w:val="28"/>
        </w:rPr>
        <w:t xml:space="preserve"> по отношению к 2014</w:t>
      </w:r>
      <w:r w:rsidR="000B44DD">
        <w:rPr>
          <w:sz w:val="28"/>
          <w:szCs w:val="28"/>
        </w:rPr>
        <w:t xml:space="preserve"> году </w:t>
      </w:r>
      <w:r w:rsidR="00792BED">
        <w:rPr>
          <w:sz w:val="28"/>
          <w:szCs w:val="28"/>
        </w:rPr>
        <w:t>составил 14,892%  или 22,1 тыс.</w:t>
      </w:r>
      <w:r w:rsidR="00ED556A">
        <w:rPr>
          <w:sz w:val="28"/>
          <w:szCs w:val="28"/>
        </w:rPr>
        <w:t xml:space="preserve"> </w:t>
      </w:r>
      <w:r w:rsidR="00792BED">
        <w:rPr>
          <w:sz w:val="28"/>
          <w:szCs w:val="28"/>
        </w:rPr>
        <w:t>тн.</w:t>
      </w:r>
      <w:r w:rsidR="000B44DD">
        <w:rPr>
          <w:sz w:val="28"/>
          <w:szCs w:val="28"/>
        </w:rPr>
        <w:t xml:space="preserve"> </w:t>
      </w:r>
      <w:r w:rsidR="00792BED">
        <w:rPr>
          <w:sz w:val="28"/>
          <w:szCs w:val="28"/>
        </w:rPr>
        <w:t>за счет прироста</w:t>
      </w:r>
      <w:r w:rsidR="00ED556A">
        <w:rPr>
          <w:sz w:val="28"/>
          <w:szCs w:val="28"/>
        </w:rPr>
        <w:t xml:space="preserve"> выпуска продукции</w:t>
      </w:r>
      <w:r w:rsidR="00792BED">
        <w:rPr>
          <w:sz w:val="28"/>
          <w:szCs w:val="28"/>
        </w:rPr>
        <w:t xml:space="preserve"> по сельскохозяйственным организациям и КФХ. </w:t>
      </w:r>
    </w:p>
    <w:p w:rsidR="009C206A" w:rsidRDefault="009C206A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Сельскохозяйственный комплекс поселения в отрасли растениеводства специализируется на выращивании </w:t>
      </w:r>
      <w:r w:rsidR="0025438D">
        <w:rPr>
          <w:sz w:val="28"/>
          <w:szCs w:val="28"/>
        </w:rPr>
        <w:t xml:space="preserve">винограда, </w:t>
      </w:r>
      <w:r>
        <w:rPr>
          <w:sz w:val="28"/>
          <w:szCs w:val="28"/>
        </w:rPr>
        <w:t xml:space="preserve">овощей, зерновых и </w:t>
      </w:r>
      <w:r w:rsidR="00ED556A">
        <w:rPr>
          <w:sz w:val="28"/>
          <w:szCs w:val="28"/>
        </w:rPr>
        <w:t>плодово-ягодных культур.</w:t>
      </w:r>
    </w:p>
    <w:p w:rsidR="009C206A" w:rsidRDefault="009C206A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25438D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личных подсобных хозяйствах произведено 2,</w:t>
      </w:r>
      <w:r w:rsidR="0025438D">
        <w:rPr>
          <w:sz w:val="28"/>
          <w:szCs w:val="28"/>
        </w:rPr>
        <w:t>93</w:t>
      </w:r>
      <w:r>
        <w:rPr>
          <w:sz w:val="28"/>
          <w:szCs w:val="28"/>
        </w:rPr>
        <w:t xml:space="preserve"> тыс. тонн овощей и 2,93 тыс. тонн картофеля.</w:t>
      </w:r>
    </w:p>
    <w:p w:rsidR="005427BF" w:rsidRDefault="005427BF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25438D">
        <w:rPr>
          <w:sz w:val="28"/>
          <w:szCs w:val="28"/>
        </w:rPr>
        <w:t>не</w:t>
      </w:r>
      <w:r>
        <w:rPr>
          <w:sz w:val="28"/>
          <w:szCs w:val="28"/>
        </w:rPr>
        <w:t xml:space="preserve">благоприятными погодными условиями </w:t>
      </w:r>
      <w:r w:rsidR="0025438D">
        <w:rPr>
          <w:sz w:val="28"/>
          <w:szCs w:val="28"/>
        </w:rPr>
        <w:t>сниз</w:t>
      </w:r>
      <w:r w:rsidR="00747BB9">
        <w:rPr>
          <w:sz w:val="28"/>
          <w:szCs w:val="28"/>
        </w:rPr>
        <w:t>ились</w:t>
      </w:r>
      <w:r>
        <w:rPr>
          <w:sz w:val="28"/>
          <w:szCs w:val="28"/>
        </w:rPr>
        <w:t xml:space="preserve"> показатели в выращивании подсолнечника. Выполнение планового показателя  производст</w:t>
      </w:r>
      <w:r w:rsidR="00772DA0">
        <w:rPr>
          <w:sz w:val="28"/>
          <w:szCs w:val="28"/>
        </w:rPr>
        <w:t xml:space="preserve">ва подсолнечника </w:t>
      </w:r>
      <w:r w:rsidR="00747BB9">
        <w:rPr>
          <w:sz w:val="28"/>
          <w:szCs w:val="28"/>
        </w:rPr>
        <w:t>уменьшилось на 10%</w:t>
      </w:r>
      <w:r w:rsidR="00E50D22">
        <w:rPr>
          <w:sz w:val="28"/>
          <w:szCs w:val="28"/>
        </w:rPr>
        <w:t>,</w:t>
      </w:r>
      <w:r w:rsidR="00ED556A">
        <w:rPr>
          <w:sz w:val="28"/>
          <w:szCs w:val="28"/>
        </w:rPr>
        <w:t xml:space="preserve">  по сравнению с 2014 годом </w:t>
      </w:r>
      <w:r w:rsidR="00E50D22">
        <w:rPr>
          <w:sz w:val="28"/>
          <w:szCs w:val="28"/>
        </w:rPr>
        <w:t>на 64,545%.</w:t>
      </w:r>
      <w:r>
        <w:rPr>
          <w:sz w:val="28"/>
          <w:szCs w:val="28"/>
        </w:rPr>
        <w:t xml:space="preserve"> </w:t>
      </w:r>
    </w:p>
    <w:p w:rsidR="00747BB9" w:rsidRDefault="00772DA0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747BB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="00747BB9">
        <w:rPr>
          <w:sz w:val="28"/>
          <w:szCs w:val="28"/>
        </w:rPr>
        <w:t>снижение</w:t>
      </w:r>
      <w:r>
        <w:rPr>
          <w:sz w:val="28"/>
          <w:szCs w:val="28"/>
        </w:rPr>
        <w:t xml:space="preserve"> выполнени</w:t>
      </w:r>
      <w:r w:rsidR="00747BB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747BB9">
        <w:rPr>
          <w:sz w:val="28"/>
          <w:szCs w:val="28"/>
        </w:rPr>
        <w:t>прогноза</w:t>
      </w:r>
      <w:r>
        <w:rPr>
          <w:sz w:val="28"/>
          <w:szCs w:val="28"/>
        </w:rPr>
        <w:t xml:space="preserve"> по объему скота и</w:t>
      </w:r>
      <w:r w:rsidRPr="003565B1">
        <w:rPr>
          <w:sz w:val="28"/>
          <w:szCs w:val="28"/>
        </w:rPr>
        <w:t xml:space="preserve"> птицы в живом весе</w:t>
      </w:r>
      <w:r w:rsidR="00747BB9">
        <w:rPr>
          <w:sz w:val="28"/>
          <w:szCs w:val="28"/>
        </w:rPr>
        <w:t xml:space="preserve"> на</w:t>
      </w:r>
      <w:r w:rsidR="00E50D22">
        <w:rPr>
          <w:sz w:val="28"/>
          <w:szCs w:val="28"/>
        </w:rPr>
        <w:t xml:space="preserve"> 0</w:t>
      </w:r>
      <w:r w:rsidR="00747BB9">
        <w:rPr>
          <w:sz w:val="28"/>
          <w:szCs w:val="28"/>
        </w:rPr>
        <w:t xml:space="preserve">,22 тыс.тн. </w:t>
      </w:r>
      <w:r w:rsidR="00E50D22">
        <w:rPr>
          <w:sz w:val="28"/>
          <w:szCs w:val="28"/>
        </w:rPr>
        <w:t>– 65,9%, по сравнению с 2014 годом – на 0,215 – 65,873 %.</w:t>
      </w:r>
    </w:p>
    <w:p w:rsidR="00ED556A" w:rsidRDefault="00ED556A" w:rsidP="00ED556A">
      <w:pPr>
        <w:ind w:firstLine="851"/>
        <w:jc w:val="both"/>
        <w:rPr>
          <w:sz w:val="28"/>
          <w:szCs w:val="28"/>
        </w:rPr>
      </w:pPr>
      <w:r w:rsidRPr="004644E7">
        <w:rPr>
          <w:sz w:val="28"/>
          <w:szCs w:val="28"/>
        </w:rPr>
        <w:t>Поголовье крупного рогатого скота в 201</w:t>
      </w:r>
      <w:r>
        <w:rPr>
          <w:sz w:val="28"/>
          <w:szCs w:val="28"/>
        </w:rPr>
        <w:t>5</w:t>
      </w:r>
      <w:r w:rsidRPr="004644E7">
        <w:rPr>
          <w:sz w:val="28"/>
          <w:szCs w:val="28"/>
        </w:rPr>
        <w:t xml:space="preserve"> году составило </w:t>
      </w:r>
      <w:r>
        <w:rPr>
          <w:sz w:val="28"/>
          <w:szCs w:val="28"/>
        </w:rPr>
        <w:t>8</w:t>
      </w:r>
      <w:r w:rsidR="00E50D22">
        <w:rPr>
          <w:sz w:val="28"/>
          <w:szCs w:val="28"/>
        </w:rPr>
        <w:t>7</w:t>
      </w:r>
      <w:r>
        <w:rPr>
          <w:sz w:val="28"/>
          <w:szCs w:val="28"/>
        </w:rPr>
        <w:t>8</w:t>
      </w:r>
      <w:r w:rsidRPr="004644E7">
        <w:rPr>
          <w:sz w:val="28"/>
          <w:szCs w:val="28"/>
        </w:rPr>
        <w:t xml:space="preserve"> голов, </w:t>
      </w:r>
      <w:r>
        <w:rPr>
          <w:sz w:val="28"/>
          <w:szCs w:val="28"/>
        </w:rPr>
        <w:t xml:space="preserve">что почти на </w:t>
      </w:r>
      <w:r w:rsidR="005D5174">
        <w:rPr>
          <w:sz w:val="28"/>
          <w:szCs w:val="28"/>
        </w:rPr>
        <w:t>19,0</w:t>
      </w:r>
      <w:r>
        <w:rPr>
          <w:sz w:val="28"/>
          <w:szCs w:val="28"/>
        </w:rPr>
        <w:t>% меньше по сравнению с 201</w:t>
      </w:r>
      <w:r w:rsidR="005D5174">
        <w:rPr>
          <w:sz w:val="28"/>
          <w:szCs w:val="28"/>
        </w:rPr>
        <w:t>4</w:t>
      </w:r>
      <w:r>
        <w:rPr>
          <w:sz w:val="28"/>
          <w:szCs w:val="28"/>
        </w:rPr>
        <w:t xml:space="preserve"> годом. </w:t>
      </w:r>
      <w:r w:rsidRPr="004644E7">
        <w:rPr>
          <w:sz w:val="28"/>
          <w:szCs w:val="28"/>
        </w:rPr>
        <w:t>Овец</w:t>
      </w:r>
      <w:r>
        <w:rPr>
          <w:sz w:val="28"/>
          <w:szCs w:val="28"/>
        </w:rPr>
        <w:t xml:space="preserve"> </w:t>
      </w:r>
      <w:r w:rsidRPr="004644E7">
        <w:rPr>
          <w:sz w:val="28"/>
          <w:szCs w:val="28"/>
        </w:rPr>
        <w:t>и коз -</w:t>
      </w:r>
      <w:r w:rsidR="005D5174">
        <w:rPr>
          <w:sz w:val="28"/>
          <w:szCs w:val="28"/>
        </w:rPr>
        <w:t>684</w:t>
      </w:r>
      <w:r w:rsidRPr="004644E7">
        <w:rPr>
          <w:sz w:val="28"/>
          <w:szCs w:val="28"/>
        </w:rPr>
        <w:t xml:space="preserve"> головы, птицы </w:t>
      </w:r>
      <w:r w:rsidR="005D5174">
        <w:rPr>
          <w:sz w:val="28"/>
          <w:szCs w:val="28"/>
        </w:rPr>
        <w:t>16,0</w:t>
      </w:r>
      <w:r>
        <w:rPr>
          <w:sz w:val="28"/>
          <w:szCs w:val="28"/>
        </w:rPr>
        <w:t xml:space="preserve"> тыс. </w:t>
      </w:r>
      <w:r w:rsidRPr="004644E7">
        <w:rPr>
          <w:sz w:val="28"/>
          <w:szCs w:val="28"/>
        </w:rPr>
        <w:t>голов</w:t>
      </w:r>
      <w:r>
        <w:rPr>
          <w:sz w:val="28"/>
          <w:szCs w:val="28"/>
        </w:rPr>
        <w:t xml:space="preserve">. </w:t>
      </w:r>
      <w:r w:rsidRPr="004644E7">
        <w:rPr>
          <w:sz w:val="28"/>
          <w:szCs w:val="28"/>
        </w:rPr>
        <w:t>Свин</w:t>
      </w:r>
      <w:r>
        <w:rPr>
          <w:sz w:val="28"/>
          <w:szCs w:val="28"/>
        </w:rPr>
        <w:t>оводство не развивается вследствие ликвидации поголовья в результате вируса «африканской чумы».</w:t>
      </w:r>
      <w:r w:rsidRPr="004644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Производство молока во всех категориях хозяйств за 2015 год составило 512,4 тыс.тн. за счет увеличениям количества поголовья коров в КФХ А.Г.Гаджиева и в ЛПХ населения на 36 коров. </w:t>
      </w:r>
    </w:p>
    <w:p w:rsidR="00747BB9" w:rsidRDefault="000F5764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4E3751">
        <w:rPr>
          <w:sz w:val="28"/>
          <w:szCs w:val="28"/>
        </w:rPr>
        <w:t>201</w:t>
      </w:r>
      <w:r w:rsidR="00747BB9">
        <w:rPr>
          <w:sz w:val="28"/>
          <w:szCs w:val="28"/>
        </w:rPr>
        <w:t>4</w:t>
      </w:r>
      <w:r>
        <w:rPr>
          <w:sz w:val="28"/>
          <w:szCs w:val="28"/>
        </w:rPr>
        <w:t xml:space="preserve"> годом </w:t>
      </w:r>
      <w:r w:rsidR="00772DA0" w:rsidRPr="001342DC">
        <w:rPr>
          <w:sz w:val="28"/>
          <w:szCs w:val="28"/>
        </w:rPr>
        <w:t xml:space="preserve">численности </w:t>
      </w:r>
      <w:r w:rsidR="00772DA0">
        <w:rPr>
          <w:sz w:val="28"/>
          <w:szCs w:val="28"/>
        </w:rPr>
        <w:t>поголовь</w:t>
      </w:r>
      <w:r w:rsidR="00747BB9">
        <w:rPr>
          <w:sz w:val="28"/>
          <w:szCs w:val="28"/>
        </w:rPr>
        <w:t>е</w:t>
      </w:r>
      <w:r w:rsidR="00772DA0">
        <w:rPr>
          <w:sz w:val="28"/>
          <w:szCs w:val="28"/>
        </w:rPr>
        <w:t xml:space="preserve"> птиц </w:t>
      </w:r>
      <w:r w:rsidR="00747BB9">
        <w:rPr>
          <w:sz w:val="28"/>
          <w:szCs w:val="28"/>
        </w:rPr>
        <w:t xml:space="preserve">снизилось на 17,2 тыс.голов (по данным книг похозяйственного учета) </w:t>
      </w:r>
    </w:p>
    <w:p w:rsidR="00772DA0" w:rsidRPr="003565B1" w:rsidRDefault="00772DA0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Улов</w:t>
      </w:r>
      <w:r w:rsidR="009849A4">
        <w:rPr>
          <w:sz w:val="28"/>
          <w:szCs w:val="28"/>
        </w:rPr>
        <w:t xml:space="preserve"> </w:t>
      </w:r>
      <w:r w:rsidR="00747BB9">
        <w:rPr>
          <w:sz w:val="28"/>
          <w:szCs w:val="28"/>
        </w:rPr>
        <w:t>(выращивание)</w:t>
      </w:r>
      <w:r>
        <w:rPr>
          <w:sz w:val="28"/>
          <w:szCs w:val="28"/>
        </w:rPr>
        <w:t xml:space="preserve"> рыбы в рыбоводных хозяйствах поселения в 201</w:t>
      </w:r>
      <w:r w:rsidR="00747BB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составил </w:t>
      </w:r>
      <w:r w:rsidR="00113AEA">
        <w:rPr>
          <w:sz w:val="28"/>
          <w:szCs w:val="28"/>
        </w:rPr>
        <w:t>635</w:t>
      </w:r>
      <w:r>
        <w:rPr>
          <w:sz w:val="28"/>
          <w:szCs w:val="28"/>
        </w:rPr>
        <w:t xml:space="preserve"> тонн или </w:t>
      </w:r>
      <w:r w:rsidR="00113AEA">
        <w:rPr>
          <w:sz w:val="28"/>
          <w:szCs w:val="28"/>
        </w:rPr>
        <w:t>102,3</w:t>
      </w:r>
      <w:r>
        <w:rPr>
          <w:sz w:val="28"/>
          <w:szCs w:val="28"/>
        </w:rPr>
        <w:t xml:space="preserve">% от </w:t>
      </w:r>
      <w:r w:rsidR="00113AEA">
        <w:rPr>
          <w:sz w:val="28"/>
          <w:szCs w:val="28"/>
        </w:rPr>
        <w:t>прогноза</w:t>
      </w:r>
      <w:r>
        <w:rPr>
          <w:sz w:val="28"/>
          <w:szCs w:val="28"/>
        </w:rPr>
        <w:t>.</w:t>
      </w:r>
    </w:p>
    <w:p w:rsidR="00486451" w:rsidRDefault="00486451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Оборот розничной торговли в 201</w:t>
      </w:r>
      <w:r w:rsidR="00113AEA">
        <w:rPr>
          <w:sz w:val="28"/>
          <w:szCs w:val="28"/>
        </w:rPr>
        <w:t>5</w:t>
      </w:r>
      <w:r w:rsidR="00772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составил </w:t>
      </w:r>
      <w:r w:rsidR="00113AEA">
        <w:rPr>
          <w:sz w:val="28"/>
          <w:szCs w:val="28"/>
        </w:rPr>
        <w:t>770,0</w:t>
      </w:r>
      <w:r w:rsidR="00772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млн. рублей, что на </w:t>
      </w:r>
      <w:r w:rsidR="00113AEA">
        <w:rPr>
          <w:sz w:val="28"/>
          <w:szCs w:val="28"/>
        </w:rPr>
        <w:t xml:space="preserve">34,4 млн.руб. </w:t>
      </w:r>
      <w:r w:rsidR="00633B26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в сравнении с уровнем 201</w:t>
      </w:r>
      <w:r w:rsidR="00113AEA">
        <w:rPr>
          <w:sz w:val="28"/>
          <w:szCs w:val="28"/>
        </w:rPr>
        <w:t>4</w:t>
      </w:r>
      <w:r>
        <w:rPr>
          <w:sz w:val="28"/>
          <w:szCs w:val="28"/>
        </w:rPr>
        <w:t xml:space="preserve"> года,</w:t>
      </w:r>
      <w:r w:rsidRPr="004E7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 </w:t>
      </w:r>
      <w:r w:rsidR="00113AEA">
        <w:rPr>
          <w:sz w:val="28"/>
          <w:szCs w:val="28"/>
        </w:rPr>
        <w:t xml:space="preserve">прогноз </w:t>
      </w:r>
      <w:r>
        <w:rPr>
          <w:sz w:val="28"/>
          <w:szCs w:val="28"/>
        </w:rPr>
        <w:t>201</w:t>
      </w:r>
      <w:r w:rsidR="00113AEA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достигнут не был.</w:t>
      </w:r>
    </w:p>
    <w:p w:rsidR="00113AEA" w:rsidRDefault="00113AEA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Оборот общественного питания незначительно возрос по сравнению с 2014 годом (101,944%) и прогнозом на 2015 год (103,7%)</w:t>
      </w:r>
    </w:p>
    <w:p w:rsidR="00486451" w:rsidRDefault="00486451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платных услуг населению в действующих ценах составил </w:t>
      </w:r>
      <w:r w:rsidR="00113AEA">
        <w:rPr>
          <w:sz w:val="28"/>
          <w:szCs w:val="28"/>
        </w:rPr>
        <w:t>88,141</w:t>
      </w:r>
      <w:r>
        <w:rPr>
          <w:sz w:val="28"/>
          <w:szCs w:val="28"/>
        </w:rPr>
        <w:t xml:space="preserve"> млн. рублей, что </w:t>
      </w:r>
      <w:r w:rsidR="00113AEA">
        <w:rPr>
          <w:sz w:val="28"/>
          <w:szCs w:val="28"/>
        </w:rPr>
        <w:t>составляет к уровню 2014 года 94,572</w:t>
      </w:r>
      <w:r>
        <w:rPr>
          <w:sz w:val="28"/>
          <w:szCs w:val="28"/>
        </w:rPr>
        <w:t xml:space="preserve"> </w:t>
      </w:r>
    </w:p>
    <w:p w:rsidR="00633B26" w:rsidRDefault="005D5174" w:rsidP="00633B26">
      <w:pPr>
        <w:pStyle w:val="a7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33B26">
        <w:rPr>
          <w:sz w:val="28"/>
          <w:szCs w:val="28"/>
        </w:rPr>
        <w:t xml:space="preserve">оказатель регистрируемой безработицы в поселении </w:t>
      </w:r>
      <w:r w:rsidR="00815DEA">
        <w:rPr>
          <w:sz w:val="28"/>
          <w:szCs w:val="28"/>
        </w:rPr>
        <w:t>по сравнению с 2014 годом</w:t>
      </w:r>
      <w:r w:rsidRPr="005D51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снизился. В 2014году число зарегестрированных безработных составило </w:t>
      </w:r>
      <w:r w:rsidR="00815DEA">
        <w:rPr>
          <w:sz w:val="28"/>
          <w:szCs w:val="28"/>
        </w:rPr>
        <w:t>30 чел.,</w:t>
      </w:r>
      <w:r w:rsidR="00320E9E">
        <w:rPr>
          <w:sz w:val="28"/>
          <w:szCs w:val="28"/>
        </w:rPr>
        <w:t xml:space="preserve"> </w:t>
      </w:r>
      <w:r>
        <w:rPr>
          <w:sz w:val="28"/>
          <w:szCs w:val="28"/>
        </w:rPr>
        <w:t>в 2015 году-</w:t>
      </w:r>
      <w:r w:rsidR="00815DEA">
        <w:rPr>
          <w:sz w:val="28"/>
          <w:szCs w:val="28"/>
        </w:rPr>
        <w:t xml:space="preserve"> 36 чел.)</w:t>
      </w:r>
      <w:r>
        <w:rPr>
          <w:sz w:val="28"/>
          <w:szCs w:val="28"/>
        </w:rPr>
        <w:t>.</w:t>
      </w:r>
    </w:p>
    <w:p w:rsidR="00E7337C" w:rsidRDefault="00E7337C" w:rsidP="00E7337C">
      <w:pPr>
        <w:ind w:firstLine="851"/>
        <w:jc w:val="both"/>
        <w:rPr>
          <w:sz w:val="28"/>
          <w:szCs w:val="28"/>
        </w:rPr>
      </w:pPr>
      <w:r w:rsidRPr="00E7337C">
        <w:rPr>
          <w:sz w:val="28"/>
          <w:szCs w:val="28"/>
        </w:rPr>
        <w:t>Развитие социальной сферы</w:t>
      </w:r>
      <w:r>
        <w:rPr>
          <w:b/>
          <w:sz w:val="28"/>
          <w:szCs w:val="28"/>
        </w:rPr>
        <w:t xml:space="preserve"> </w:t>
      </w:r>
      <w:r w:rsidRPr="0056628F">
        <w:rPr>
          <w:sz w:val="28"/>
          <w:szCs w:val="28"/>
        </w:rPr>
        <w:t>на территории поселения</w:t>
      </w:r>
      <w:r>
        <w:rPr>
          <w:sz w:val="28"/>
          <w:szCs w:val="28"/>
        </w:rPr>
        <w:t xml:space="preserve"> </w:t>
      </w:r>
      <w:r w:rsidR="004E3751">
        <w:rPr>
          <w:sz w:val="28"/>
          <w:szCs w:val="28"/>
        </w:rPr>
        <w:t>в 201</w:t>
      </w:r>
      <w:r w:rsidR="00815DEA">
        <w:rPr>
          <w:sz w:val="28"/>
          <w:szCs w:val="28"/>
        </w:rPr>
        <w:t>5</w:t>
      </w:r>
      <w:r w:rsidR="004E3751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характеризуется следующими показателями: численность детей в 4 детских дошкольных организации составила </w:t>
      </w:r>
      <w:r w:rsidR="00815DEA">
        <w:rPr>
          <w:sz w:val="28"/>
          <w:szCs w:val="28"/>
        </w:rPr>
        <w:t>462</w:t>
      </w:r>
      <w:r>
        <w:rPr>
          <w:sz w:val="28"/>
          <w:szCs w:val="28"/>
        </w:rPr>
        <w:t xml:space="preserve"> детей. </w:t>
      </w:r>
      <w:r w:rsidR="00AD24C5">
        <w:rPr>
          <w:sz w:val="28"/>
          <w:szCs w:val="28"/>
        </w:rPr>
        <w:t>По сравнению с прогнозом, снизилась очередность детей в дошкольные учреждения на 19 дете</w:t>
      </w:r>
      <w:r w:rsidR="009849A4">
        <w:rPr>
          <w:sz w:val="28"/>
          <w:szCs w:val="28"/>
        </w:rPr>
        <w:t>й</w:t>
      </w:r>
      <w:r w:rsidR="00AD24C5">
        <w:rPr>
          <w:sz w:val="28"/>
          <w:szCs w:val="28"/>
        </w:rPr>
        <w:t xml:space="preserve"> – 89,4% к прогнозу на 2015 год.</w:t>
      </w:r>
      <w:r w:rsidR="009849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учащихся общеобразовательных школ </w:t>
      </w:r>
      <w:r w:rsidR="00320E9E">
        <w:rPr>
          <w:sz w:val="28"/>
          <w:szCs w:val="28"/>
        </w:rPr>
        <w:t xml:space="preserve">в 2015 </w:t>
      </w:r>
      <w:r w:rsidR="00320E9E">
        <w:rPr>
          <w:sz w:val="28"/>
          <w:szCs w:val="28"/>
        </w:rPr>
        <w:lastRenderedPageBreak/>
        <w:t xml:space="preserve">году </w:t>
      </w:r>
      <w:r>
        <w:rPr>
          <w:sz w:val="28"/>
          <w:szCs w:val="28"/>
        </w:rPr>
        <w:t>состав</w:t>
      </w:r>
      <w:r w:rsidR="00320E9E">
        <w:rPr>
          <w:sz w:val="28"/>
          <w:szCs w:val="28"/>
        </w:rPr>
        <w:t>ило</w:t>
      </w:r>
      <w:r>
        <w:rPr>
          <w:sz w:val="28"/>
          <w:szCs w:val="28"/>
        </w:rPr>
        <w:t xml:space="preserve"> </w:t>
      </w:r>
      <w:r w:rsidR="00815DEA">
        <w:rPr>
          <w:sz w:val="28"/>
          <w:szCs w:val="28"/>
        </w:rPr>
        <w:t xml:space="preserve">1059 </w:t>
      </w:r>
      <w:r w:rsidR="00320E9E">
        <w:rPr>
          <w:sz w:val="28"/>
          <w:szCs w:val="28"/>
        </w:rPr>
        <w:t xml:space="preserve">человек, в </w:t>
      </w:r>
      <w:r w:rsidR="00815DEA">
        <w:rPr>
          <w:sz w:val="28"/>
          <w:szCs w:val="28"/>
        </w:rPr>
        <w:t>2014г.</w:t>
      </w:r>
      <w:r w:rsidR="00320E9E">
        <w:rPr>
          <w:sz w:val="28"/>
          <w:szCs w:val="28"/>
        </w:rPr>
        <w:t xml:space="preserve"> – </w:t>
      </w:r>
      <w:r w:rsidR="00815DEA">
        <w:rPr>
          <w:sz w:val="28"/>
          <w:szCs w:val="28"/>
        </w:rPr>
        <w:t>974</w:t>
      </w:r>
      <w:r w:rsidR="00320E9E">
        <w:rPr>
          <w:sz w:val="28"/>
          <w:szCs w:val="28"/>
        </w:rPr>
        <w:t xml:space="preserve"> учащихся</w:t>
      </w:r>
      <w:r>
        <w:rPr>
          <w:sz w:val="28"/>
          <w:szCs w:val="28"/>
        </w:rPr>
        <w:t xml:space="preserve">. Увеличение численности учеников является </w:t>
      </w:r>
      <w:r w:rsidR="00320E9E">
        <w:rPr>
          <w:sz w:val="28"/>
          <w:szCs w:val="28"/>
        </w:rPr>
        <w:t>запланированным</w:t>
      </w:r>
      <w:r>
        <w:rPr>
          <w:sz w:val="28"/>
          <w:szCs w:val="28"/>
        </w:rPr>
        <w:t xml:space="preserve"> показателем на 2015 год, что связано с благоприятной демографической ситуацией, имевшей место в предшествующие годы. </w:t>
      </w:r>
    </w:p>
    <w:p w:rsidR="00E7337C" w:rsidRDefault="00E7337C" w:rsidP="00E733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спортивными сооружениями остается на прежнем уровне, удельный вес населения занимающегося спортом составляет 3</w:t>
      </w:r>
      <w:r w:rsidR="00815DEA">
        <w:rPr>
          <w:sz w:val="28"/>
          <w:szCs w:val="28"/>
        </w:rPr>
        <w:t>9,7</w:t>
      </w:r>
      <w:r>
        <w:rPr>
          <w:sz w:val="28"/>
          <w:szCs w:val="28"/>
        </w:rPr>
        <w:t xml:space="preserve"> %.</w:t>
      </w:r>
      <w:r w:rsidR="00815DEA">
        <w:rPr>
          <w:sz w:val="28"/>
          <w:szCs w:val="28"/>
        </w:rPr>
        <w:t xml:space="preserve"> (2014 г.- 34,2%)</w:t>
      </w:r>
    </w:p>
    <w:p w:rsidR="00E7337C" w:rsidRPr="00090576" w:rsidRDefault="00643177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2015 году о</w:t>
      </w:r>
      <w:r w:rsidR="00320E9E">
        <w:rPr>
          <w:sz w:val="28"/>
          <w:szCs w:val="28"/>
        </w:rPr>
        <w:t xml:space="preserve">беспеченность </w:t>
      </w:r>
      <w:r>
        <w:rPr>
          <w:sz w:val="28"/>
          <w:szCs w:val="28"/>
        </w:rPr>
        <w:t>на 10 тыс.</w:t>
      </w:r>
      <w:r w:rsidR="00320E9E">
        <w:rPr>
          <w:sz w:val="28"/>
          <w:szCs w:val="28"/>
        </w:rPr>
        <w:t xml:space="preserve">населения врачебными кадрами повысилось на </w:t>
      </w:r>
      <w:r>
        <w:rPr>
          <w:sz w:val="28"/>
          <w:szCs w:val="28"/>
        </w:rPr>
        <w:t xml:space="preserve">1,126  шт.ед., тогда как недостаток среднего медицинского персонала составил 4,392 шт.ед., по сравнению с 2014 годом. </w:t>
      </w:r>
      <w:r w:rsidR="00E7337C" w:rsidRPr="00090576">
        <w:rPr>
          <w:sz w:val="28"/>
          <w:szCs w:val="28"/>
        </w:rPr>
        <w:t>Обеспеченност</w:t>
      </w:r>
      <w:r w:rsidR="00E7337C">
        <w:rPr>
          <w:sz w:val="28"/>
          <w:szCs w:val="28"/>
        </w:rPr>
        <w:t xml:space="preserve">ь </w:t>
      </w:r>
      <w:r w:rsidR="00E7337C" w:rsidRPr="00090576">
        <w:rPr>
          <w:sz w:val="28"/>
          <w:szCs w:val="28"/>
        </w:rPr>
        <w:t>амбулаторно-поликлиническими учреждениями составляет 9</w:t>
      </w:r>
      <w:r>
        <w:rPr>
          <w:sz w:val="28"/>
          <w:szCs w:val="28"/>
        </w:rPr>
        <w:t>4,82</w:t>
      </w:r>
      <w:r w:rsidR="00E7337C" w:rsidRPr="00090576">
        <w:rPr>
          <w:sz w:val="28"/>
          <w:szCs w:val="28"/>
        </w:rPr>
        <w:t xml:space="preserve"> посещения на 10 тыс. жителей</w:t>
      </w:r>
      <w:r>
        <w:rPr>
          <w:sz w:val="28"/>
          <w:szCs w:val="28"/>
        </w:rPr>
        <w:t xml:space="preserve"> в 2015 году, в 2014 году 95,3 </w:t>
      </w:r>
      <w:r w:rsidRPr="00090576">
        <w:rPr>
          <w:sz w:val="28"/>
          <w:szCs w:val="28"/>
        </w:rPr>
        <w:t>посещения на 10 тыс. жителей</w:t>
      </w:r>
      <w:r w:rsidR="00E7337C" w:rsidRPr="00090576">
        <w:rPr>
          <w:sz w:val="28"/>
          <w:szCs w:val="28"/>
        </w:rPr>
        <w:t xml:space="preserve">. </w:t>
      </w:r>
    </w:p>
    <w:p w:rsidR="006721CE" w:rsidRDefault="006721CE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F811F3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протяженность освещенных улиц и составляет </w:t>
      </w:r>
      <w:r w:rsidR="00F811F3">
        <w:rPr>
          <w:sz w:val="28"/>
          <w:szCs w:val="28"/>
        </w:rPr>
        <w:t>103,3 км.</w:t>
      </w:r>
      <w:r>
        <w:rPr>
          <w:sz w:val="28"/>
          <w:szCs w:val="28"/>
        </w:rPr>
        <w:t xml:space="preserve">, установлено дополнительно </w:t>
      </w:r>
      <w:r w:rsidR="00F811F3">
        <w:rPr>
          <w:sz w:val="28"/>
          <w:szCs w:val="28"/>
        </w:rPr>
        <w:t>32</w:t>
      </w:r>
      <w:r>
        <w:rPr>
          <w:sz w:val="28"/>
          <w:szCs w:val="28"/>
        </w:rPr>
        <w:t xml:space="preserve"> светильников наружного освещения.</w:t>
      </w:r>
    </w:p>
    <w:p w:rsidR="006721CE" w:rsidRDefault="00F811F3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721CE">
        <w:rPr>
          <w:sz w:val="28"/>
          <w:szCs w:val="28"/>
        </w:rPr>
        <w:t>тремонтирован</w:t>
      </w:r>
      <w:r>
        <w:rPr>
          <w:sz w:val="28"/>
          <w:szCs w:val="28"/>
        </w:rPr>
        <w:t>о1,87 км.</w:t>
      </w:r>
      <w:r w:rsidR="006721CE">
        <w:rPr>
          <w:sz w:val="28"/>
          <w:szCs w:val="28"/>
        </w:rPr>
        <w:t xml:space="preserve"> автомобильных дорог с твердым покрытием</w:t>
      </w:r>
      <w:r>
        <w:rPr>
          <w:sz w:val="28"/>
          <w:szCs w:val="28"/>
        </w:rPr>
        <w:t>,</w:t>
      </w:r>
      <w:r w:rsidR="006721CE">
        <w:rPr>
          <w:sz w:val="28"/>
          <w:szCs w:val="28"/>
        </w:rPr>
        <w:t xml:space="preserve"> отремонтирован</w:t>
      </w:r>
      <w:r>
        <w:rPr>
          <w:sz w:val="28"/>
          <w:szCs w:val="28"/>
        </w:rPr>
        <w:t>о</w:t>
      </w:r>
      <w:r w:rsidR="006721CE">
        <w:rPr>
          <w:sz w:val="28"/>
          <w:szCs w:val="28"/>
        </w:rPr>
        <w:t xml:space="preserve"> тротуаров</w:t>
      </w:r>
      <w:r>
        <w:rPr>
          <w:sz w:val="28"/>
          <w:szCs w:val="28"/>
        </w:rPr>
        <w:t xml:space="preserve"> 0,59 км.</w:t>
      </w:r>
    </w:p>
    <w:p w:rsidR="00E7337C" w:rsidRPr="00E7337C" w:rsidRDefault="00BD0EF6" w:rsidP="00E733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7337C" w:rsidRPr="00E7337C">
        <w:rPr>
          <w:sz w:val="28"/>
          <w:szCs w:val="28"/>
        </w:rPr>
        <w:t>тоги социально – экономического развития Курчанского сельского поселения Темрюкского района за 201</w:t>
      </w:r>
      <w:r w:rsidR="00F811F3">
        <w:rPr>
          <w:sz w:val="28"/>
          <w:szCs w:val="28"/>
        </w:rPr>
        <w:t>5</w:t>
      </w:r>
      <w:r w:rsidR="00E7337C" w:rsidRPr="00E7337C">
        <w:rPr>
          <w:sz w:val="28"/>
          <w:szCs w:val="28"/>
        </w:rPr>
        <w:t xml:space="preserve"> год характеризуют положительн</w:t>
      </w:r>
      <w:r>
        <w:rPr>
          <w:sz w:val="28"/>
          <w:szCs w:val="28"/>
        </w:rPr>
        <w:t>ую</w:t>
      </w:r>
      <w:r w:rsidR="00E7337C" w:rsidRPr="00E7337C">
        <w:rPr>
          <w:sz w:val="28"/>
          <w:szCs w:val="28"/>
        </w:rPr>
        <w:t xml:space="preserve"> динамик</w:t>
      </w:r>
      <w:r>
        <w:rPr>
          <w:sz w:val="28"/>
          <w:szCs w:val="28"/>
        </w:rPr>
        <w:t>у</w:t>
      </w:r>
      <w:r w:rsidR="00E7337C" w:rsidRPr="00E7337C">
        <w:rPr>
          <w:sz w:val="28"/>
          <w:szCs w:val="28"/>
        </w:rPr>
        <w:t xml:space="preserve"> развития основных направлений деятельности</w:t>
      </w:r>
      <w:r>
        <w:rPr>
          <w:sz w:val="28"/>
          <w:szCs w:val="28"/>
        </w:rPr>
        <w:t xml:space="preserve"> и </w:t>
      </w:r>
      <w:r w:rsidR="00E7337C" w:rsidRPr="00E7337C">
        <w:rPr>
          <w:sz w:val="28"/>
          <w:szCs w:val="28"/>
        </w:rPr>
        <w:t>повышением качества уровня жизни населения (приложение №1).</w:t>
      </w:r>
    </w:p>
    <w:p w:rsidR="00E7337C" w:rsidRDefault="00E7337C" w:rsidP="0071297D">
      <w:pPr>
        <w:rPr>
          <w:sz w:val="28"/>
        </w:rPr>
      </w:pPr>
    </w:p>
    <w:p w:rsidR="00E7337C" w:rsidRDefault="00E7337C" w:rsidP="0071297D">
      <w:pPr>
        <w:rPr>
          <w:sz w:val="28"/>
        </w:rPr>
      </w:pPr>
    </w:p>
    <w:p w:rsidR="00C056F2" w:rsidRPr="00DD4C26" w:rsidRDefault="00F811F3">
      <w:pPr>
        <w:rPr>
          <w:sz w:val="28"/>
          <w:szCs w:val="28"/>
        </w:rPr>
      </w:pPr>
      <w:r>
        <w:rPr>
          <w:sz w:val="28"/>
          <w:szCs w:val="28"/>
        </w:rPr>
        <w:t>Ведущий специалист финансового отдела                                      О.В.Мокрых</w:t>
      </w:r>
    </w:p>
    <w:sectPr w:rsidR="00C056F2" w:rsidRPr="00DD4C26" w:rsidSect="0059621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C07" w:rsidRDefault="00FA4C07">
      <w:r>
        <w:separator/>
      </w:r>
    </w:p>
  </w:endnote>
  <w:endnote w:type="continuationSeparator" w:id="1">
    <w:p w:rsidR="00FA4C07" w:rsidRDefault="00FA4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C07" w:rsidRDefault="00FA4C07">
      <w:r>
        <w:separator/>
      </w:r>
    </w:p>
  </w:footnote>
  <w:footnote w:type="continuationSeparator" w:id="1">
    <w:p w:rsidR="00FA4C07" w:rsidRDefault="00FA4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38" w:rsidRDefault="00D107BA">
    <w:pPr>
      <w:pStyle w:val="a5"/>
      <w:jc w:val="center"/>
    </w:pPr>
    <w:r>
      <w:fldChar w:fldCharType="begin"/>
    </w:r>
    <w:r w:rsidR="0071297D">
      <w:instrText xml:space="preserve"> PAGE   \* MERGEFORMAT </w:instrText>
    </w:r>
    <w:r>
      <w:fldChar w:fldCharType="separate"/>
    </w:r>
    <w:r w:rsidR="00F3358F">
      <w:rPr>
        <w:noProof/>
      </w:rPr>
      <w:t>3</w:t>
    </w:r>
    <w:r>
      <w:fldChar w:fldCharType="end"/>
    </w:r>
  </w:p>
  <w:p w:rsidR="00B81D38" w:rsidRDefault="00FA4C0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02C0"/>
    <w:rsid w:val="00007EBE"/>
    <w:rsid w:val="000374ED"/>
    <w:rsid w:val="000402C0"/>
    <w:rsid w:val="00040E10"/>
    <w:rsid w:val="00045CF2"/>
    <w:rsid w:val="00054128"/>
    <w:rsid w:val="00054D57"/>
    <w:rsid w:val="00071D9F"/>
    <w:rsid w:val="00090576"/>
    <w:rsid w:val="00091E5A"/>
    <w:rsid w:val="000A0B5A"/>
    <w:rsid w:val="000B44DD"/>
    <w:rsid w:val="000B453E"/>
    <w:rsid w:val="000D1EBB"/>
    <w:rsid w:val="000E1410"/>
    <w:rsid w:val="000E1B6B"/>
    <w:rsid w:val="000E5442"/>
    <w:rsid w:val="000E72CA"/>
    <w:rsid w:val="000F1404"/>
    <w:rsid w:val="000F5764"/>
    <w:rsid w:val="00113AEA"/>
    <w:rsid w:val="00131D4F"/>
    <w:rsid w:val="001342DC"/>
    <w:rsid w:val="00137530"/>
    <w:rsid w:val="0014583F"/>
    <w:rsid w:val="00170607"/>
    <w:rsid w:val="00176A9B"/>
    <w:rsid w:val="00176F08"/>
    <w:rsid w:val="001829A5"/>
    <w:rsid w:val="001A11FD"/>
    <w:rsid w:val="001C7EB3"/>
    <w:rsid w:val="001E6F7F"/>
    <w:rsid w:val="002012D4"/>
    <w:rsid w:val="0025438D"/>
    <w:rsid w:val="00265B7A"/>
    <w:rsid w:val="002D40ED"/>
    <w:rsid w:val="003028AB"/>
    <w:rsid w:val="00311731"/>
    <w:rsid w:val="00320E9E"/>
    <w:rsid w:val="003565B1"/>
    <w:rsid w:val="0038694F"/>
    <w:rsid w:val="00431B58"/>
    <w:rsid w:val="004470E6"/>
    <w:rsid w:val="004601AD"/>
    <w:rsid w:val="00486451"/>
    <w:rsid w:val="00491A8F"/>
    <w:rsid w:val="00497B94"/>
    <w:rsid w:val="004B029B"/>
    <w:rsid w:val="004B691A"/>
    <w:rsid w:val="004C1585"/>
    <w:rsid w:val="004E3751"/>
    <w:rsid w:val="00506F2E"/>
    <w:rsid w:val="005152B7"/>
    <w:rsid w:val="005427BF"/>
    <w:rsid w:val="00575894"/>
    <w:rsid w:val="00594130"/>
    <w:rsid w:val="00596210"/>
    <w:rsid w:val="005A11D9"/>
    <w:rsid w:val="005B3891"/>
    <w:rsid w:val="005D5174"/>
    <w:rsid w:val="00631F9B"/>
    <w:rsid w:val="00633B26"/>
    <w:rsid w:val="006423CC"/>
    <w:rsid w:val="00643177"/>
    <w:rsid w:val="0064646A"/>
    <w:rsid w:val="006721CE"/>
    <w:rsid w:val="006A4A6D"/>
    <w:rsid w:val="006B4D76"/>
    <w:rsid w:val="006D0123"/>
    <w:rsid w:val="006D5027"/>
    <w:rsid w:val="006E0194"/>
    <w:rsid w:val="0070776F"/>
    <w:rsid w:val="0071297D"/>
    <w:rsid w:val="00744732"/>
    <w:rsid w:val="00746BA8"/>
    <w:rsid w:val="00747541"/>
    <w:rsid w:val="00747BB9"/>
    <w:rsid w:val="00772DA0"/>
    <w:rsid w:val="00776175"/>
    <w:rsid w:val="00792BED"/>
    <w:rsid w:val="007B38BE"/>
    <w:rsid w:val="007B6E23"/>
    <w:rsid w:val="007C128E"/>
    <w:rsid w:val="007D5ADF"/>
    <w:rsid w:val="007F1BC8"/>
    <w:rsid w:val="00815DEA"/>
    <w:rsid w:val="00865BBB"/>
    <w:rsid w:val="00875B40"/>
    <w:rsid w:val="008810ED"/>
    <w:rsid w:val="008818FA"/>
    <w:rsid w:val="00886AD7"/>
    <w:rsid w:val="008A2B3A"/>
    <w:rsid w:val="008E5970"/>
    <w:rsid w:val="009030BF"/>
    <w:rsid w:val="0091429B"/>
    <w:rsid w:val="00921FC7"/>
    <w:rsid w:val="00925FB0"/>
    <w:rsid w:val="009849A4"/>
    <w:rsid w:val="009B6A82"/>
    <w:rsid w:val="009C206A"/>
    <w:rsid w:val="009D2F35"/>
    <w:rsid w:val="00A12566"/>
    <w:rsid w:val="00A23244"/>
    <w:rsid w:val="00A25BF2"/>
    <w:rsid w:val="00A63237"/>
    <w:rsid w:val="00A82B9B"/>
    <w:rsid w:val="00A82F8A"/>
    <w:rsid w:val="00A92543"/>
    <w:rsid w:val="00AA2BF8"/>
    <w:rsid w:val="00AA5142"/>
    <w:rsid w:val="00AB383D"/>
    <w:rsid w:val="00AD24C5"/>
    <w:rsid w:val="00B17803"/>
    <w:rsid w:val="00B44F0A"/>
    <w:rsid w:val="00B72922"/>
    <w:rsid w:val="00BA74EE"/>
    <w:rsid w:val="00BD0EF6"/>
    <w:rsid w:val="00BD1E96"/>
    <w:rsid w:val="00BE5328"/>
    <w:rsid w:val="00BF0AA7"/>
    <w:rsid w:val="00BF1B1B"/>
    <w:rsid w:val="00BF2722"/>
    <w:rsid w:val="00C056F2"/>
    <w:rsid w:val="00C204DE"/>
    <w:rsid w:val="00C27FA7"/>
    <w:rsid w:val="00C60CCF"/>
    <w:rsid w:val="00CE48BB"/>
    <w:rsid w:val="00D02FC1"/>
    <w:rsid w:val="00D0304D"/>
    <w:rsid w:val="00D107BA"/>
    <w:rsid w:val="00D30A9C"/>
    <w:rsid w:val="00D33E1B"/>
    <w:rsid w:val="00D5483B"/>
    <w:rsid w:val="00D773BB"/>
    <w:rsid w:val="00DD4C26"/>
    <w:rsid w:val="00DF470B"/>
    <w:rsid w:val="00E11DB3"/>
    <w:rsid w:val="00E27C65"/>
    <w:rsid w:val="00E44E97"/>
    <w:rsid w:val="00E50D22"/>
    <w:rsid w:val="00E60B73"/>
    <w:rsid w:val="00E7337C"/>
    <w:rsid w:val="00EB340C"/>
    <w:rsid w:val="00EB42C6"/>
    <w:rsid w:val="00ED556A"/>
    <w:rsid w:val="00EF507E"/>
    <w:rsid w:val="00F0363B"/>
    <w:rsid w:val="00F3358F"/>
    <w:rsid w:val="00F7385E"/>
    <w:rsid w:val="00F811F3"/>
    <w:rsid w:val="00F918E0"/>
    <w:rsid w:val="00FA4C07"/>
    <w:rsid w:val="00FD7A56"/>
    <w:rsid w:val="00FE434E"/>
    <w:rsid w:val="00FE5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97D"/>
    <w:pPr>
      <w:spacing w:after="120"/>
    </w:pPr>
  </w:style>
  <w:style w:type="character" w:customStyle="1" w:styleId="a4">
    <w:name w:val="Основной текст Знак"/>
    <w:basedOn w:val="a0"/>
    <w:link w:val="a3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12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F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F2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E544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E5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97D"/>
    <w:pPr>
      <w:spacing w:after="120"/>
    </w:pPr>
  </w:style>
  <w:style w:type="character" w:customStyle="1" w:styleId="a4">
    <w:name w:val="Основной текст Знак"/>
    <w:basedOn w:val="a0"/>
    <w:link w:val="a3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12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F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F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9001F-8654-4A10-8485-23529725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1819</TotalTime>
  <Pages>3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49</cp:revision>
  <cp:lastPrinted>2016-11-15T12:21:00Z</cp:lastPrinted>
  <dcterms:created xsi:type="dcterms:W3CDTF">2012-11-08T16:25:00Z</dcterms:created>
  <dcterms:modified xsi:type="dcterms:W3CDTF">2016-11-18T06:16:00Z</dcterms:modified>
</cp:coreProperties>
</file>